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3D6DD" w14:textId="77DD9B51" w:rsidR="000B76EB" w:rsidRDefault="00C8002B" w:rsidP="00FE6752">
      <w:pPr>
        <w:rPr>
          <w:b/>
          <w:noProof/>
        </w:rPr>
      </w:pPr>
      <w:bookmarkStart w:id="0" w:name="_GoBack"/>
      <w:bookmarkEnd w:id="0"/>
      <w:r>
        <w:rPr>
          <w:b/>
          <w:noProof/>
        </w:rPr>
        <w:t xml:space="preserve">             </w:t>
      </w:r>
      <w:r w:rsidR="00FC4105">
        <w:rPr>
          <w:b/>
          <w:noProof/>
        </w:rPr>
        <w:drawing>
          <wp:inline distT="0" distB="0" distL="0" distR="0" wp14:anchorId="4DF29CFD" wp14:editId="6F7D7524">
            <wp:extent cx="4762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105">
        <w:rPr>
          <w:b/>
          <w:noProof/>
        </w:rPr>
        <w:t xml:space="preserve">   </w:t>
      </w:r>
    </w:p>
    <w:p w14:paraId="195132AC" w14:textId="356210BB" w:rsidR="000B76EB" w:rsidRDefault="000B76EB" w:rsidP="00FE6752">
      <w:pPr>
        <w:rPr>
          <w:b/>
          <w:noProof/>
        </w:rPr>
      </w:pPr>
      <w:r>
        <w:rPr>
          <w:b/>
          <w:noProof/>
        </w:rPr>
        <w:t>REPUBLIKA HRVATSKA</w:t>
      </w:r>
    </w:p>
    <w:p w14:paraId="5F3C2644" w14:textId="0B9C6FEF" w:rsidR="000B76EB" w:rsidRDefault="000B76EB" w:rsidP="00FE6752">
      <w:pPr>
        <w:rPr>
          <w:b/>
          <w:noProof/>
        </w:rPr>
      </w:pPr>
      <w:r>
        <w:rPr>
          <w:b/>
          <w:noProof/>
        </w:rPr>
        <w:t>OŠ STJEPANA RADIĆA BIBINJE</w:t>
      </w:r>
    </w:p>
    <w:p w14:paraId="0B7EE0E5" w14:textId="1D866618" w:rsidR="00C8002B" w:rsidRDefault="00C8002B" w:rsidP="00FE6752">
      <w:pPr>
        <w:rPr>
          <w:b/>
          <w:noProof/>
        </w:rPr>
      </w:pPr>
    </w:p>
    <w:p w14:paraId="48076356" w14:textId="1EE1828C" w:rsidR="00C8002B" w:rsidRDefault="00C8002B" w:rsidP="00FE6752">
      <w:pPr>
        <w:rPr>
          <w:b/>
          <w:noProof/>
        </w:rPr>
      </w:pPr>
      <w:r>
        <w:rPr>
          <w:b/>
          <w:noProof/>
        </w:rPr>
        <w:t>Gumla 3, 2025 Bibinje</w:t>
      </w:r>
    </w:p>
    <w:p w14:paraId="4C59F8D2" w14:textId="3310F7B4" w:rsidR="00C8002B" w:rsidRDefault="00C8002B" w:rsidP="00FE6752">
      <w:pPr>
        <w:rPr>
          <w:b/>
          <w:noProof/>
        </w:rPr>
      </w:pPr>
      <w:r>
        <w:rPr>
          <w:b/>
          <w:noProof/>
        </w:rPr>
        <w:t>OIB: 83532496687</w:t>
      </w:r>
    </w:p>
    <w:p w14:paraId="2BD0EE3D" w14:textId="2CFB949A" w:rsidR="000B76EB" w:rsidRDefault="000B76EB" w:rsidP="00FE6752">
      <w:pPr>
        <w:rPr>
          <w:rStyle w:val="Hiperveza"/>
          <w:bCs/>
          <w:noProof/>
        </w:rPr>
      </w:pPr>
      <w:r w:rsidRPr="000B76EB">
        <w:rPr>
          <w:bCs/>
          <w:noProof/>
        </w:rPr>
        <w:t xml:space="preserve">Email: </w:t>
      </w:r>
      <w:hyperlink r:id="rId6" w:history="1">
        <w:r w:rsidRPr="007E1B71">
          <w:rPr>
            <w:rStyle w:val="Hiperveza"/>
            <w:bCs/>
            <w:noProof/>
          </w:rPr>
          <w:t>ured@os-sradica-bibinje.skole.hr</w:t>
        </w:r>
      </w:hyperlink>
    </w:p>
    <w:p w14:paraId="4A80941D" w14:textId="41BEF0E8" w:rsidR="00C8002B" w:rsidRDefault="00C8002B" w:rsidP="00FE6752">
      <w:pPr>
        <w:rPr>
          <w:rStyle w:val="Hiperveza"/>
          <w:bCs/>
          <w:noProof/>
        </w:rPr>
      </w:pPr>
    </w:p>
    <w:p w14:paraId="552CBBFD" w14:textId="0BBA2240" w:rsidR="00C8002B" w:rsidRDefault="00C8002B" w:rsidP="00FE6752">
      <w:pPr>
        <w:rPr>
          <w:rStyle w:val="Hiperveza"/>
          <w:bCs/>
          <w:noProof/>
          <w:color w:val="auto"/>
          <w:u w:val="none"/>
        </w:rPr>
      </w:pPr>
      <w:r>
        <w:rPr>
          <w:rStyle w:val="Hiperveza"/>
          <w:bCs/>
          <w:noProof/>
          <w:color w:val="auto"/>
          <w:u w:val="none"/>
        </w:rPr>
        <w:t>Klasa:</w:t>
      </w:r>
      <w:r w:rsidR="008E008B">
        <w:rPr>
          <w:rStyle w:val="Hiperveza"/>
          <w:bCs/>
          <w:noProof/>
          <w:color w:val="auto"/>
          <w:u w:val="none"/>
        </w:rPr>
        <w:t xml:space="preserve"> 400-02/25-01</w:t>
      </w:r>
      <w:r w:rsidR="0071705C">
        <w:rPr>
          <w:rStyle w:val="Hiperveza"/>
          <w:bCs/>
          <w:noProof/>
          <w:color w:val="auto"/>
          <w:u w:val="none"/>
        </w:rPr>
        <w:t>/</w:t>
      </w:r>
      <w:r w:rsidR="00AD5A72">
        <w:rPr>
          <w:rStyle w:val="Hiperveza"/>
          <w:bCs/>
          <w:noProof/>
          <w:color w:val="auto"/>
          <w:u w:val="none"/>
        </w:rPr>
        <w:t>01</w:t>
      </w:r>
    </w:p>
    <w:p w14:paraId="449224B5" w14:textId="4B949905" w:rsidR="00C8002B" w:rsidRDefault="00C8002B" w:rsidP="00FE6752">
      <w:pPr>
        <w:rPr>
          <w:rStyle w:val="Hiperveza"/>
          <w:bCs/>
          <w:noProof/>
          <w:color w:val="auto"/>
          <w:u w:val="none"/>
        </w:rPr>
      </w:pPr>
      <w:r>
        <w:rPr>
          <w:rStyle w:val="Hiperveza"/>
          <w:bCs/>
          <w:noProof/>
          <w:color w:val="auto"/>
          <w:u w:val="none"/>
        </w:rPr>
        <w:t>Urbroj: 2198-40-1-25-1</w:t>
      </w:r>
    </w:p>
    <w:p w14:paraId="4D4FD57F" w14:textId="5D2B29CC" w:rsidR="00C8002B" w:rsidRDefault="00C8002B" w:rsidP="00FE6752">
      <w:pPr>
        <w:rPr>
          <w:rStyle w:val="Hiperveza"/>
          <w:bCs/>
          <w:noProof/>
          <w:color w:val="auto"/>
          <w:u w:val="none"/>
        </w:rPr>
      </w:pPr>
      <w:r>
        <w:rPr>
          <w:rStyle w:val="Hiperveza"/>
          <w:bCs/>
          <w:noProof/>
          <w:color w:val="auto"/>
          <w:u w:val="none"/>
        </w:rPr>
        <w:t>Bibinje, 29. listopada 2025.</w:t>
      </w:r>
    </w:p>
    <w:p w14:paraId="5BEF5212" w14:textId="072C6A03" w:rsidR="00C8002B" w:rsidRDefault="00C8002B" w:rsidP="00FE6752">
      <w:pPr>
        <w:rPr>
          <w:rStyle w:val="Hiperveza"/>
          <w:bCs/>
          <w:noProof/>
          <w:color w:val="auto"/>
          <w:u w:val="none"/>
        </w:rPr>
      </w:pPr>
    </w:p>
    <w:p w14:paraId="4DEBB707" w14:textId="77777777" w:rsidR="00C8002B" w:rsidRPr="00C8002B" w:rsidRDefault="00C8002B" w:rsidP="00FE6752">
      <w:pPr>
        <w:rPr>
          <w:bCs/>
          <w:noProof/>
        </w:rPr>
      </w:pPr>
    </w:p>
    <w:p w14:paraId="4EA59ABF" w14:textId="422E6173" w:rsidR="00C8002B" w:rsidRDefault="00C8002B" w:rsidP="00C8002B">
      <w:pPr>
        <w:jc w:val="center"/>
        <w:outlineLvl w:val="0"/>
        <w:rPr>
          <w:b/>
        </w:rPr>
      </w:pPr>
      <w:r>
        <w:rPr>
          <w:b/>
        </w:rPr>
        <w:t>OBRAZLOŽENJE PRIJEDLOGA FINANCIJSKOG PLANA ZA 2026. I PROJEKCIJA PLANA ZA  2027.  I 2028. GODINU</w:t>
      </w:r>
    </w:p>
    <w:p w14:paraId="37DDD69A" w14:textId="77777777" w:rsidR="000B76EB" w:rsidRPr="000B76EB" w:rsidRDefault="000B76EB" w:rsidP="00FE6752">
      <w:pPr>
        <w:rPr>
          <w:bCs/>
          <w:noProof/>
        </w:rPr>
      </w:pPr>
    </w:p>
    <w:p w14:paraId="25237F2D" w14:textId="027EF96F" w:rsidR="00FC4105" w:rsidRPr="00FE6752" w:rsidRDefault="00FC4105" w:rsidP="00FE6752">
      <w:pPr>
        <w:rPr>
          <w:rFonts w:ascii="Arial" w:hAnsi="Arial" w:cs="Arial"/>
          <w:i/>
          <w:sz w:val="22"/>
          <w:szCs w:val="22"/>
          <w:lang w:val="pl-PL"/>
        </w:rPr>
      </w:pPr>
      <w:r>
        <w:rPr>
          <w:b/>
          <w:noProof/>
        </w:rPr>
        <w:t xml:space="preserve">         </w:t>
      </w:r>
      <w:r>
        <w:rPr>
          <w:rFonts w:eastAsia="Calibr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="Calibr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96DC22" w14:textId="77777777" w:rsidR="00C8002B" w:rsidRPr="00C8002B" w:rsidRDefault="00C8002B" w:rsidP="00C8002B">
      <w:pPr>
        <w:jc w:val="both"/>
        <w:outlineLvl w:val="0"/>
        <w:rPr>
          <w:b/>
        </w:rPr>
      </w:pPr>
      <w:r w:rsidRPr="00C8002B">
        <w:rPr>
          <w:b/>
        </w:rPr>
        <w:t>DJELATNOST ŠKOLE</w:t>
      </w:r>
    </w:p>
    <w:p w14:paraId="0287CAB7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2E787119" w14:textId="76500CA8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Djelatnost osnovne škole je odgoj i obrazovanje djece od prvog do osmog razreda. </w:t>
      </w:r>
      <w:r>
        <w:rPr>
          <w:bCs/>
        </w:rPr>
        <w:t>OŠ Stjepana Radića Bibinje</w:t>
      </w:r>
      <w:r w:rsidRPr="00C8002B">
        <w:rPr>
          <w:bCs/>
        </w:rPr>
        <w:t xml:space="preserve"> ima </w:t>
      </w:r>
      <w:r>
        <w:rPr>
          <w:bCs/>
        </w:rPr>
        <w:t>1</w:t>
      </w:r>
      <w:r w:rsidR="004741E5">
        <w:rPr>
          <w:bCs/>
        </w:rPr>
        <w:t>8</w:t>
      </w:r>
      <w:r w:rsidRPr="00C8002B">
        <w:rPr>
          <w:bCs/>
        </w:rPr>
        <w:t xml:space="preserve"> odjeljenja</w:t>
      </w:r>
      <w:r>
        <w:rPr>
          <w:bCs/>
        </w:rPr>
        <w:t>, te š</w:t>
      </w:r>
      <w:r w:rsidRPr="00C8002B">
        <w:rPr>
          <w:bCs/>
        </w:rPr>
        <w:t>kolu pohađa 37</w:t>
      </w:r>
      <w:r>
        <w:rPr>
          <w:bCs/>
        </w:rPr>
        <w:t>7</w:t>
      </w:r>
      <w:r w:rsidRPr="00C8002B">
        <w:rPr>
          <w:bCs/>
        </w:rPr>
        <w:t xml:space="preserve"> učenik, dok je prošle školske godine</w:t>
      </w:r>
      <w:r w:rsidR="00E300A2">
        <w:rPr>
          <w:bCs/>
        </w:rPr>
        <w:t xml:space="preserve"> školu </w:t>
      </w:r>
      <w:r w:rsidRPr="00C8002B">
        <w:rPr>
          <w:bCs/>
        </w:rPr>
        <w:t xml:space="preserve"> </w:t>
      </w:r>
      <w:r w:rsidR="00E300A2">
        <w:rPr>
          <w:bCs/>
        </w:rPr>
        <w:t xml:space="preserve">pohađalo </w:t>
      </w:r>
      <w:r w:rsidRPr="00C8002B">
        <w:rPr>
          <w:bCs/>
        </w:rPr>
        <w:t>3</w:t>
      </w:r>
      <w:r w:rsidR="004741E5">
        <w:rPr>
          <w:bCs/>
        </w:rPr>
        <w:t>89</w:t>
      </w:r>
      <w:r w:rsidRPr="00C8002B">
        <w:rPr>
          <w:bCs/>
        </w:rPr>
        <w:t xml:space="preserve"> učenika</w:t>
      </w:r>
      <w:r w:rsidR="004741E5">
        <w:rPr>
          <w:bCs/>
        </w:rPr>
        <w:t xml:space="preserve"> i</w:t>
      </w:r>
      <w:r w:rsidR="00E300A2">
        <w:rPr>
          <w:bCs/>
        </w:rPr>
        <w:t xml:space="preserve"> škola je imala</w:t>
      </w:r>
      <w:r w:rsidR="004741E5">
        <w:rPr>
          <w:bCs/>
        </w:rPr>
        <w:t xml:space="preserve"> 1</w:t>
      </w:r>
      <w:r w:rsidR="00E300A2">
        <w:rPr>
          <w:bCs/>
        </w:rPr>
        <w:t>9 odjeljenja</w:t>
      </w:r>
      <w:r w:rsidRPr="00C8002B">
        <w:rPr>
          <w:bCs/>
        </w:rPr>
        <w:t xml:space="preserve">, </w:t>
      </w:r>
      <w:r w:rsidR="004741E5">
        <w:rPr>
          <w:bCs/>
        </w:rPr>
        <w:t>te nam nažalost broj učenika iz godine u godinu opada</w:t>
      </w:r>
      <w:r w:rsidRPr="00C8002B">
        <w:rPr>
          <w:bCs/>
        </w:rPr>
        <w:t>.</w:t>
      </w:r>
    </w:p>
    <w:p w14:paraId="5D97A2C6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1D4C7CD8" w14:textId="77777777" w:rsidR="00C8002B" w:rsidRPr="00C8002B" w:rsidRDefault="00C8002B" w:rsidP="00C8002B">
      <w:pPr>
        <w:jc w:val="both"/>
        <w:outlineLvl w:val="0"/>
        <w:rPr>
          <w:b/>
        </w:rPr>
      </w:pPr>
      <w:r w:rsidRPr="00C8002B">
        <w:rPr>
          <w:b/>
        </w:rPr>
        <w:t>ZAKONSKE I DRUGE PRAVNE OSNOVE</w:t>
      </w:r>
    </w:p>
    <w:p w14:paraId="1A5E2810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2933AD21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U skladu s odredbama Zakona o proračunu, NN br. 144/21., Pravilnika o proračunskom računovodstvu i računskom planu, NN br. 124/14, 115/15, 87/16, 3/18, 126/19 i 108/2020, te Uputama za izradu prijedloga proračuna i financijskih planova proračunskih korisnika Zadarske županije za razdoblje 2026-2028. godine i Limita ukupnih rashoda osnovnih škola za izvore financiranja 11 – opći prihodi i primici i 451 – fond poravnanja i dodatni udio u porezu na dohodak 2026. – 2028., izrađen je Prijedlog financijskog plana za 2026. godinu s projekcijama za 2027. i 2028. godinu, a obuhvaća sve vrste prihoda i izdataka prema izvorima financiranja.</w:t>
      </w:r>
    </w:p>
    <w:p w14:paraId="3E85911F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Plan sadrži opći posebni dio, te obrazloženje financijskog plana.</w:t>
      </w:r>
    </w:p>
    <w:p w14:paraId="251D2CB4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6B48B215" w14:textId="77777777" w:rsidR="00C8002B" w:rsidRPr="00C8002B" w:rsidRDefault="00C8002B" w:rsidP="00C8002B">
      <w:pPr>
        <w:numPr>
          <w:ilvl w:val="0"/>
          <w:numId w:val="1"/>
        </w:numPr>
        <w:jc w:val="both"/>
        <w:outlineLvl w:val="0"/>
        <w:rPr>
          <w:b/>
        </w:rPr>
      </w:pPr>
      <w:r w:rsidRPr="00C8002B">
        <w:rPr>
          <w:b/>
        </w:rPr>
        <w:t>OPĆI DIO</w:t>
      </w:r>
    </w:p>
    <w:p w14:paraId="5EE4AE69" w14:textId="77777777" w:rsidR="00C8002B" w:rsidRPr="00C8002B" w:rsidRDefault="00C8002B" w:rsidP="00C8002B">
      <w:pPr>
        <w:ind w:left="1080"/>
        <w:jc w:val="both"/>
        <w:outlineLvl w:val="0"/>
        <w:rPr>
          <w:b/>
        </w:rPr>
      </w:pPr>
    </w:p>
    <w:p w14:paraId="0603E9CF" w14:textId="77777777" w:rsidR="00C8002B" w:rsidRPr="00C8002B" w:rsidRDefault="00C8002B" w:rsidP="00C8002B">
      <w:pPr>
        <w:jc w:val="both"/>
        <w:outlineLvl w:val="0"/>
        <w:rPr>
          <w:b/>
        </w:rPr>
      </w:pPr>
      <w:r w:rsidRPr="00C8002B">
        <w:rPr>
          <w:b/>
        </w:rPr>
        <w:t>PRIHODI</w:t>
      </w:r>
    </w:p>
    <w:p w14:paraId="5F2D60BF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6AE56237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Kroz Prijedlog financijskog plana za 2026. te projekcija za 2027. i 2028. godinu planirani su slijedeći prihodi:</w:t>
      </w:r>
    </w:p>
    <w:p w14:paraId="7CF5C838" w14:textId="77777777" w:rsidR="00C8002B" w:rsidRPr="00C8002B" w:rsidRDefault="00C8002B" w:rsidP="00C8002B">
      <w:pPr>
        <w:outlineLvl w:val="0"/>
        <w:rPr>
          <w:bCs/>
        </w:rPr>
      </w:pPr>
    </w:p>
    <w:p w14:paraId="7C0F1070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Konto 63 – Prihodi iz inozemstva od subjekata unutar općeg proračuna</w:t>
      </w:r>
    </w:p>
    <w:p w14:paraId="68F6A1E1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58AD250E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Odnosi se na prihode od MZO za plaće, prijevoz i naknade zaposlenih, besplatnu prehranu učenika, nastavnih pomagala i udžbenika, izvor 51,</w:t>
      </w:r>
    </w:p>
    <w:p w14:paraId="05736EA5" w14:textId="6A06DBA5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lastRenderedPageBreak/>
        <w:t xml:space="preserve">prihode od Općine </w:t>
      </w:r>
      <w:r w:rsidR="004741E5">
        <w:rPr>
          <w:bCs/>
        </w:rPr>
        <w:t>Bibinje</w:t>
      </w:r>
      <w:r w:rsidRPr="00C8002B">
        <w:rPr>
          <w:bCs/>
        </w:rPr>
        <w:t xml:space="preserve"> za</w:t>
      </w:r>
      <w:r w:rsidR="004741E5">
        <w:rPr>
          <w:bCs/>
        </w:rPr>
        <w:t xml:space="preserve"> financiranje 2 djelatnice u produženom boravku, financiranje dodatnih radnih materijala za sve učenike</w:t>
      </w:r>
      <w:r w:rsidR="00E300A2">
        <w:rPr>
          <w:bCs/>
        </w:rPr>
        <w:t xml:space="preserve"> škole</w:t>
      </w:r>
      <w:r w:rsidR="004741E5">
        <w:rPr>
          <w:bCs/>
        </w:rPr>
        <w:t xml:space="preserve">, </w:t>
      </w:r>
      <w:r w:rsidRPr="00C8002B">
        <w:rPr>
          <w:bCs/>
        </w:rPr>
        <w:t xml:space="preserve"> </w:t>
      </w:r>
      <w:r w:rsidR="00E300A2">
        <w:rPr>
          <w:bCs/>
        </w:rPr>
        <w:t xml:space="preserve">te </w:t>
      </w:r>
      <w:r w:rsidRPr="00C8002B">
        <w:rPr>
          <w:bCs/>
        </w:rPr>
        <w:t>pokrivanje dijela materijalnih rashoda</w:t>
      </w:r>
      <w:r w:rsidR="00E300A2">
        <w:rPr>
          <w:bCs/>
        </w:rPr>
        <w:t xml:space="preserve"> od sufinanciranja za najam školske dvorane, izvor</w:t>
      </w:r>
      <w:r w:rsidRPr="00C8002B">
        <w:rPr>
          <w:bCs/>
        </w:rPr>
        <w:t xml:space="preserve"> 53,</w:t>
      </w:r>
    </w:p>
    <w:p w14:paraId="165C2153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      </w:t>
      </w:r>
    </w:p>
    <w:p w14:paraId="67772439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Konto 65 – Pomoći od upravnih i administrativnih pristojbi, pristojbi po posebnim propisima  i naknada</w:t>
      </w:r>
    </w:p>
    <w:p w14:paraId="2FC6E30A" w14:textId="6EA1D2D5" w:rsid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Prihodi za posebne namjene (uplate učenika za </w:t>
      </w:r>
      <w:r w:rsidR="00E300A2">
        <w:rPr>
          <w:bCs/>
        </w:rPr>
        <w:t>produženi boravak</w:t>
      </w:r>
      <w:r w:rsidRPr="00C8002B">
        <w:rPr>
          <w:bCs/>
        </w:rPr>
        <w:t>)</w:t>
      </w:r>
      <w:r w:rsidR="00E300A2">
        <w:rPr>
          <w:bCs/>
        </w:rPr>
        <w:t xml:space="preserve">, </w:t>
      </w:r>
      <w:r w:rsidRPr="00C8002B">
        <w:rPr>
          <w:bCs/>
        </w:rPr>
        <w:t>izvor 41</w:t>
      </w:r>
    </w:p>
    <w:p w14:paraId="51221523" w14:textId="2391BEF3" w:rsidR="00E300A2" w:rsidRDefault="00E300A2" w:rsidP="00C8002B">
      <w:pPr>
        <w:jc w:val="both"/>
        <w:outlineLvl w:val="0"/>
        <w:rPr>
          <w:bCs/>
        </w:rPr>
      </w:pPr>
    </w:p>
    <w:p w14:paraId="295744F3" w14:textId="3985F773" w:rsidR="00E300A2" w:rsidRDefault="00E300A2" w:rsidP="00C8002B">
      <w:pPr>
        <w:jc w:val="both"/>
        <w:outlineLvl w:val="0"/>
        <w:rPr>
          <w:bCs/>
        </w:rPr>
      </w:pPr>
      <w:r>
        <w:rPr>
          <w:bCs/>
        </w:rPr>
        <w:t xml:space="preserve">Konto 66 – Prihodi od </w:t>
      </w:r>
      <w:proofErr w:type="spellStart"/>
      <w:r>
        <w:rPr>
          <w:bCs/>
        </w:rPr>
        <w:t>prod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proizv</w:t>
      </w:r>
      <w:proofErr w:type="spellEnd"/>
      <w:r>
        <w:rPr>
          <w:bCs/>
        </w:rPr>
        <w:t>. i robe te pruženih usluga</w:t>
      </w:r>
    </w:p>
    <w:p w14:paraId="6372D350" w14:textId="1ACD0F5C" w:rsidR="00E300A2" w:rsidRPr="00C8002B" w:rsidRDefault="00E300A2" w:rsidP="00C8002B">
      <w:pPr>
        <w:jc w:val="both"/>
        <w:outlineLvl w:val="0"/>
        <w:rPr>
          <w:bCs/>
        </w:rPr>
      </w:pPr>
      <w:r>
        <w:rPr>
          <w:bCs/>
        </w:rPr>
        <w:t>Vlastiti prihod</w:t>
      </w:r>
      <w:r w:rsidR="007E0FD9">
        <w:rPr>
          <w:bCs/>
        </w:rPr>
        <w:t>i</w:t>
      </w:r>
      <w:r>
        <w:rPr>
          <w:bCs/>
        </w:rPr>
        <w:t xml:space="preserve"> od najma školske dvorane, izvor 31</w:t>
      </w:r>
    </w:p>
    <w:p w14:paraId="7C00B079" w14:textId="77777777" w:rsidR="00C8002B" w:rsidRPr="00C8002B" w:rsidRDefault="00C8002B" w:rsidP="00C8002B">
      <w:pPr>
        <w:ind w:left="720"/>
        <w:jc w:val="both"/>
        <w:outlineLvl w:val="0"/>
        <w:rPr>
          <w:bCs/>
        </w:rPr>
      </w:pPr>
    </w:p>
    <w:p w14:paraId="417F1ADA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Konto 67- Prihodi iz nadležnog proračuna i od HZZO-a temeljem ugovornih obveza</w:t>
      </w:r>
    </w:p>
    <w:p w14:paraId="4435F1A4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Prihode iz Županijskog proračuna za materijalne i financijske rashode, izvor 11 i 451.</w:t>
      </w:r>
    </w:p>
    <w:p w14:paraId="6483EF40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347E5FD0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6F2E882D" w14:textId="77777777" w:rsidR="00C8002B" w:rsidRPr="00C8002B" w:rsidRDefault="00C8002B" w:rsidP="00C8002B">
      <w:pPr>
        <w:jc w:val="both"/>
        <w:outlineLvl w:val="0"/>
        <w:rPr>
          <w:b/>
        </w:rPr>
      </w:pPr>
      <w:r w:rsidRPr="00C8002B">
        <w:rPr>
          <w:b/>
        </w:rPr>
        <w:t>RASHODI</w:t>
      </w:r>
    </w:p>
    <w:p w14:paraId="672B097A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79177325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Skupina 31 – Rashodi za zaposlene</w:t>
      </w:r>
    </w:p>
    <w:p w14:paraId="13A94CE1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60F6FFB8" w14:textId="47D2F345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Planirane plaće za zaposlenike izrađene su na temelju umnoška nove osnovice za plaće na da</w:t>
      </w:r>
      <w:r w:rsidR="007E0FD9">
        <w:rPr>
          <w:bCs/>
        </w:rPr>
        <w:t>n</w:t>
      </w:r>
      <w:r w:rsidRPr="00C8002B">
        <w:rPr>
          <w:bCs/>
        </w:rPr>
        <w:t xml:space="preserve"> 01. listopada 2025. i koeficijenata svih zaposlenika u školi, sa uvećanjem od 0,5% za godine staža. Dodane su sve pripadajuće naknade za zaposlenike (rad u posebnim uvjetima, smjenski rad, dodatak od 4% za učitelje koji imaju preko 30 godina staža). </w:t>
      </w:r>
    </w:p>
    <w:p w14:paraId="7EBD2795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Projekcija za 2027. i 2028. rađena je prema uvećanjima koja su objavljena u Uputama za izradu Prijedloga financijskih planova za razdoblje 2026  do 2028. godine.</w:t>
      </w:r>
    </w:p>
    <w:p w14:paraId="39A474FE" w14:textId="54620275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U ostale rashode za zaposlene uračunali smo jubilarne nagrade djelatnicima, regres za godišnji odmor, božićnica, </w:t>
      </w:r>
      <w:proofErr w:type="spellStart"/>
      <w:r w:rsidRPr="00C8002B">
        <w:rPr>
          <w:bCs/>
        </w:rPr>
        <w:t>uskrsnica</w:t>
      </w:r>
      <w:proofErr w:type="spellEnd"/>
      <w:r w:rsidRPr="00C8002B">
        <w:rPr>
          <w:bCs/>
        </w:rPr>
        <w:t xml:space="preserve">, otpremnina, pomoći za djelatnike ugovorene po kolektivnom ugovoru, dar za djecu. </w:t>
      </w:r>
    </w:p>
    <w:p w14:paraId="41771292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10104E2C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Skupina 32 – Materijalni rashodi</w:t>
      </w:r>
    </w:p>
    <w:p w14:paraId="5C93AD5F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286F08FA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Prijevoz djelatnika na posao i s posla za 2026. godinu je planiran  temeljem stvarnih troškova i izračuna.</w:t>
      </w:r>
    </w:p>
    <w:p w14:paraId="23DB6326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U ovu skupinu rashoda planirali smo i sredstva za prehranu učenika koje financira MZO sa 1,33 € po učeniku.</w:t>
      </w:r>
    </w:p>
    <w:p w14:paraId="32775DB5" w14:textId="3E132311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Moramo naglasiti da u toku godine</w:t>
      </w:r>
      <w:r w:rsidR="007E0FD9">
        <w:rPr>
          <w:bCs/>
        </w:rPr>
        <w:t xml:space="preserve"> dobijemo</w:t>
      </w:r>
      <w:r w:rsidRPr="00C8002B">
        <w:rPr>
          <w:bCs/>
        </w:rPr>
        <w:t xml:space="preserve"> i  pomoć od Općine </w:t>
      </w:r>
      <w:r w:rsidR="007E0FD9">
        <w:rPr>
          <w:bCs/>
        </w:rPr>
        <w:t>Bibinje za korištenje školske dvorane, te vlastite prihode od najma školske dvorane</w:t>
      </w:r>
      <w:r w:rsidRPr="00C8002B">
        <w:rPr>
          <w:bCs/>
        </w:rPr>
        <w:t xml:space="preserve"> koju utrošimo na materijalne rashode.</w:t>
      </w:r>
    </w:p>
    <w:p w14:paraId="2852A55F" w14:textId="653E98F3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Planirali smo i prihode </w:t>
      </w:r>
      <w:r w:rsidR="007E0FD9">
        <w:rPr>
          <w:bCs/>
        </w:rPr>
        <w:t xml:space="preserve">za </w:t>
      </w:r>
      <w:r w:rsidRPr="00C8002B">
        <w:rPr>
          <w:bCs/>
        </w:rPr>
        <w:t xml:space="preserve">posebne namjene ( uplate </w:t>
      </w:r>
      <w:r w:rsidR="007E0FD9">
        <w:rPr>
          <w:bCs/>
        </w:rPr>
        <w:t xml:space="preserve">roditelja za produženi boravak </w:t>
      </w:r>
      <w:r w:rsidRPr="00C8002B">
        <w:rPr>
          <w:bCs/>
        </w:rPr>
        <w:t>), koje  utrošimo</w:t>
      </w:r>
      <w:r w:rsidR="007E0FD9">
        <w:rPr>
          <w:bCs/>
        </w:rPr>
        <w:t xml:space="preserve"> za financiranje produženog boravka tj. Za prehranu učenika u produženom boravku te ostale materijalne rashode potrebne za održavanje boravka u školi.</w:t>
      </w:r>
    </w:p>
    <w:p w14:paraId="059F0555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Rashodi iz Županijskog proračuna za 2026. godinu ostali su na razini Limita prethodne godine, a namijenjeni su za materijalne i financijske rashode škole kroz godinu.</w:t>
      </w:r>
    </w:p>
    <w:p w14:paraId="409C3CDC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44D7997D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Skupina 37 – Naknade građanima i kućanstvima na temelju osiguranja i druge naknade</w:t>
      </w:r>
    </w:p>
    <w:p w14:paraId="1E283AE3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0867CE37" w14:textId="1D6F0C1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Na ovoj grupi rashoda planiramo rashode za nabavu radnih materijala za učenike naše škole, što je velika pohvala za Općinu </w:t>
      </w:r>
      <w:r w:rsidR="007E0FD9">
        <w:rPr>
          <w:bCs/>
        </w:rPr>
        <w:t>Bibinje,</w:t>
      </w:r>
      <w:r w:rsidRPr="00C8002B">
        <w:rPr>
          <w:bCs/>
        </w:rPr>
        <w:t xml:space="preserve"> a velika pomoć školi i roditeljima učenika.</w:t>
      </w:r>
    </w:p>
    <w:p w14:paraId="115ECCDB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7CE59BDC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Skupina 38 – Ostale tekuće donacije u naravi</w:t>
      </w:r>
    </w:p>
    <w:p w14:paraId="0F9950DE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07C01790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lastRenderedPageBreak/>
        <w:t>Već tri godine MRMSOS kroz godinu nam doznačuje sredstva za kupnju zaliha menstrualnih higijenskih potrepština za učenice škole, pa smo planirali i te rashode.</w:t>
      </w:r>
    </w:p>
    <w:p w14:paraId="6F54AAA7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1E23C37A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Skupina 42 – Rashodi za nabavu proizvedene dugotrajne imovine</w:t>
      </w:r>
    </w:p>
    <w:p w14:paraId="5D0EEE12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20CFFEB5" w14:textId="482F9B9B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Na ovoj grupi rashoda planirali smo sredstva za nabavu školskih udžbenika koje nam plaća MZO</w:t>
      </w:r>
      <w:r w:rsidR="007E0FD9">
        <w:rPr>
          <w:bCs/>
        </w:rPr>
        <w:t>M</w:t>
      </w:r>
      <w:r w:rsidRPr="00C8002B">
        <w:rPr>
          <w:bCs/>
        </w:rPr>
        <w:t xml:space="preserve"> za sve učenike, naravno samo za neophodno potrebne nove jer se koriste i stariji udžbenici (neoštećeni).</w:t>
      </w:r>
    </w:p>
    <w:p w14:paraId="666B3B3F" w14:textId="20821D72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Planom smo na ovoj grupi rashoda planirali i rashode za nabavu lektir</w:t>
      </w:r>
      <w:r w:rsidR="007E0FD9">
        <w:rPr>
          <w:bCs/>
        </w:rPr>
        <w:t>e za učenike škole.</w:t>
      </w:r>
      <w:r w:rsidRPr="00C8002B">
        <w:rPr>
          <w:bCs/>
        </w:rPr>
        <w:t>.</w:t>
      </w:r>
    </w:p>
    <w:p w14:paraId="6AF20DCE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63089663" w14:textId="77777777" w:rsidR="00C8002B" w:rsidRPr="00C8002B" w:rsidRDefault="00C8002B" w:rsidP="00C8002B">
      <w:pPr>
        <w:numPr>
          <w:ilvl w:val="0"/>
          <w:numId w:val="1"/>
        </w:numPr>
        <w:jc w:val="both"/>
        <w:outlineLvl w:val="0"/>
        <w:rPr>
          <w:b/>
        </w:rPr>
      </w:pPr>
      <w:r w:rsidRPr="00C8002B">
        <w:rPr>
          <w:b/>
        </w:rPr>
        <w:t>POSEBNI DIO</w:t>
      </w:r>
    </w:p>
    <w:p w14:paraId="5B7E4C39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173F1501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Posebni dio Prijedloga financijskog plana sadrži rashode i izdatke po ekonomskoj klasifikaciji na razini skupine, raspoređenih po programima, Aktivnostima i Izvorima financiranja.</w:t>
      </w:r>
    </w:p>
    <w:p w14:paraId="6A158939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573E42F2" w14:textId="77777777" w:rsidR="00C8002B" w:rsidRPr="00C8002B" w:rsidRDefault="00C8002B" w:rsidP="00C8002B">
      <w:pPr>
        <w:jc w:val="both"/>
        <w:outlineLvl w:val="0"/>
        <w:rPr>
          <w:b/>
        </w:rPr>
      </w:pPr>
      <w:r w:rsidRPr="00C8002B">
        <w:rPr>
          <w:b/>
        </w:rPr>
        <w:t>PROGRAM 2202 – OSNOVNO ŠKOLSTVO STANDARD</w:t>
      </w:r>
    </w:p>
    <w:p w14:paraId="0A9B25B1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7D01C0BA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474BA012" w14:textId="77777777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t>Aktivnost – A2202-01 Djelatnost osnovnih škola</w:t>
      </w:r>
    </w:p>
    <w:p w14:paraId="3B48C029" w14:textId="77777777" w:rsidR="00C8002B" w:rsidRPr="00493EEB" w:rsidRDefault="00C8002B" w:rsidP="00C8002B">
      <w:pPr>
        <w:jc w:val="both"/>
        <w:outlineLvl w:val="0"/>
        <w:rPr>
          <w:b/>
        </w:rPr>
      </w:pPr>
    </w:p>
    <w:p w14:paraId="7100B4C4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Izvor financiranja  451 Fond poravnanja i dodatni udio u porezu na dohodak</w:t>
      </w:r>
    </w:p>
    <w:p w14:paraId="4323B52B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Kroz ovaj program financiramo rashode za koja dobijemo sredstva od Županije u sklopu funkcija koje se decentraliziraju.</w:t>
      </w:r>
    </w:p>
    <w:p w14:paraId="4BEA1719" w14:textId="5B890616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Limite dobijemo od Županije prilikom uputa za izradu Prijedloga financijskog plana za razdoblje. Za 2026. godinu smo dobili iznos kao i lani od </w:t>
      </w:r>
      <w:r w:rsidR="007E0FD9">
        <w:rPr>
          <w:bCs/>
        </w:rPr>
        <w:t>63.195,35</w:t>
      </w:r>
      <w:r w:rsidRPr="00C8002B">
        <w:rPr>
          <w:bCs/>
        </w:rPr>
        <w:t xml:space="preserve"> €. Kad odbijemo  električnu energiju i lož ulje (za koje nije u troškovima stvarni iznos), utrošili smo </w:t>
      </w:r>
      <w:r w:rsidR="00293025">
        <w:rPr>
          <w:bCs/>
        </w:rPr>
        <w:t>42</w:t>
      </w:r>
      <w:r w:rsidRPr="00C8002B">
        <w:rPr>
          <w:bCs/>
        </w:rPr>
        <w:t xml:space="preserve"> % proračuna. Preostali iznos nam je svakako nedovoljan do kraja kalendarske godine.</w:t>
      </w:r>
    </w:p>
    <w:p w14:paraId="6E850A2C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Rashodi za 2027. i 2028. godinu, odnosno limiti su isti kao i za 2026. godinu prema uputama Županije.</w:t>
      </w:r>
    </w:p>
    <w:p w14:paraId="00E43000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4D1226C6" w14:textId="77777777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t>Aktivnost – A2202-04 Administracija i upravljanje</w:t>
      </w:r>
    </w:p>
    <w:p w14:paraId="4C664B4D" w14:textId="77777777" w:rsidR="00C8002B" w:rsidRPr="00493EEB" w:rsidRDefault="00C8002B" w:rsidP="00C8002B">
      <w:pPr>
        <w:jc w:val="both"/>
        <w:outlineLvl w:val="0"/>
        <w:rPr>
          <w:b/>
        </w:rPr>
      </w:pPr>
    </w:p>
    <w:p w14:paraId="0B63B852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Izvor financiranja   51 Državni proračun</w:t>
      </w:r>
    </w:p>
    <w:p w14:paraId="0BA2D21F" w14:textId="351FCA6E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Kroz ovu aktivnost financiraju se plaće za zaposlene i naknade za zaposlene (otpremnine, jubilarne nagrade, regres za godišnji odmor, </w:t>
      </w:r>
      <w:proofErr w:type="spellStart"/>
      <w:r w:rsidRPr="00C8002B">
        <w:rPr>
          <w:bCs/>
        </w:rPr>
        <w:t>božičnice</w:t>
      </w:r>
      <w:proofErr w:type="spellEnd"/>
      <w:r w:rsidRPr="00C8002B">
        <w:rPr>
          <w:bCs/>
        </w:rPr>
        <w:t xml:space="preserve">, </w:t>
      </w:r>
      <w:proofErr w:type="spellStart"/>
      <w:r w:rsidRPr="00C8002B">
        <w:rPr>
          <w:bCs/>
        </w:rPr>
        <w:t>uskrsnice</w:t>
      </w:r>
      <w:proofErr w:type="spellEnd"/>
      <w:r w:rsidRPr="00C8002B">
        <w:rPr>
          <w:bCs/>
        </w:rPr>
        <w:t>, dar za djecu, pomoći i prijevoz djelatnika). Sve smo predvidjeli ali i tu može doći do odstupanja, ovisno o odlukama Vlade RH i MZO</w:t>
      </w:r>
      <w:r w:rsidR="00E91DCF">
        <w:rPr>
          <w:bCs/>
        </w:rPr>
        <w:t>M</w:t>
      </w:r>
      <w:r w:rsidRPr="00C8002B">
        <w:rPr>
          <w:bCs/>
        </w:rPr>
        <w:t>-a.</w:t>
      </w:r>
    </w:p>
    <w:p w14:paraId="0063A8D0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0A4FD3DC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337F5D6A" w14:textId="77777777" w:rsidR="00C8002B" w:rsidRPr="00C8002B" w:rsidRDefault="00C8002B" w:rsidP="00C8002B">
      <w:pPr>
        <w:jc w:val="both"/>
        <w:outlineLvl w:val="0"/>
        <w:rPr>
          <w:b/>
        </w:rPr>
      </w:pPr>
      <w:r w:rsidRPr="00C8002B">
        <w:rPr>
          <w:b/>
        </w:rPr>
        <w:t>PROGRAM 2203 – OSNOVNO ŠKOLSTVO – IZNAD STANDARDA</w:t>
      </w:r>
    </w:p>
    <w:p w14:paraId="382F8018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1151E616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0DF48F32" w14:textId="1FA5ADFD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t>Aktivnost – A2203-04 Podizanje kvalitete i standarda u školstvu</w:t>
      </w:r>
    </w:p>
    <w:p w14:paraId="32107616" w14:textId="3C8F0628" w:rsidR="00E91DCF" w:rsidRPr="00493EEB" w:rsidRDefault="00E91DCF" w:rsidP="00E91DCF">
      <w:pPr>
        <w:jc w:val="both"/>
        <w:outlineLvl w:val="0"/>
        <w:rPr>
          <w:b/>
        </w:rPr>
      </w:pPr>
    </w:p>
    <w:p w14:paraId="55EBF00A" w14:textId="255D119A" w:rsidR="00E91DCF" w:rsidRPr="00493EEB" w:rsidRDefault="00E91DCF" w:rsidP="00E91DCF">
      <w:pPr>
        <w:jc w:val="both"/>
        <w:outlineLvl w:val="0"/>
        <w:rPr>
          <w:b/>
        </w:rPr>
      </w:pPr>
      <w:r w:rsidRPr="00493EEB">
        <w:rPr>
          <w:b/>
        </w:rPr>
        <w:t>Izvor financiranja 31 Vlastiti prihodi</w:t>
      </w:r>
    </w:p>
    <w:p w14:paraId="7E78FD09" w14:textId="01DABBCC" w:rsidR="00E91DCF" w:rsidRPr="00C8002B" w:rsidRDefault="00E91DCF" w:rsidP="00E91DCF">
      <w:pPr>
        <w:jc w:val="both"/>
        <w:outlineLvl w:val="0"/>
        <w:rPr>
          <w:bCs/>
        </w:rPr>
      </w:pPr>
      <w:r>
        <w:rPr>
          <w:bCs/>
        </w:rPr>
        <w:t xml:space="preserve">Sredstva za ovu aktivnost dobivamo od uplate korisnika najma školske dvorane. Ove godine imamo troje korisnika: ŽOK Bibinje, KK Bibinje i BK Sv. </w:t>
      </w:r>
      <w:proofErr w:type="spellStart"/>
      <w:r>
        <w:rPr>
          <w:bCs/>
        </w:rPr>
        <w:t>Krševan</w:t>
      </w:r>
      <w:proofErr w:type="spellEnd"/>
      <w:r>
        <w:rPr>
          <w:bCs/>
        </w:rPr>
        <w:t xml:space="preserve"> Zadar a svi korisnici su učenici naše škole. Ovim sredstvima pokrivamo nedostatak materijalni</w:t>
      </w:r>
      <w:r w:rsidR="00515981">
        <w:rPr>
          <w:bCs/>
        </w:rPr>
        <w:t>h</w:t>
      </w:r>
      <w:r>
        <w:rPr>
          <w:bCs/>
        </w:rPr>
        <w:t xml:space="preserve"> troškova te ostalih troškova za zaposlene kao što su dnevnice učiteljima, kotizacije za seminare…</w:t>
      </w:r>
    </w:p>
    <w:p w14:paraId="7A26234A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2424BB94" w14:textId="77777777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lastRenderedPageBreak/>
        <w:t>Izvor financiranja 41  Prihodi za posebne namjene</w:t>
      </w:r>
    </w:p>
    <w:p w14:paraId="303CF39C" w14:textId="3D6F9A1A" w:rsid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Sredstva za ovu aktivnost dobivamo od uplate </w:t>
      </w:r>
      <w:r w:rsidR="00E91DCF">
        <w:rPr>
          <w:bCs/>
        </w:rPr>
        <w:t>roditelja za produženi boravak</w:t>
      </w:r>
      <w:r w:rsidRPr="00C8002B">
        <w:rPr>
          <w:bCs/>
        </w:rPr>
        <w:t xml:space="preserve">, a plaćamo troškove </w:t>
      </w:r>
      <w:r w:rsidR="006740D3">
        <w:rPr>
          <w:bCs/>
        </w:rPr>
        <w:t xml:space="preserve">prehrane </w:t>
      </w:r>
      <w:r w:rsidRPr="00C8002B">
        <w:rPr>
          <w:bCs/>
        </w:rPr>
        <w:t>učenika</w:t>
      </w:r>
      <w:r w:rsidR="006740D3">
        <w:rPr>
          <w:bCs/>
        </w:rPr>
        <w:t xml:space="preserve"> u produženom boravku te ostale materijalne troškove za učenike u boravku kao što su likovni pribor, materijali za razne kreativne radionice</w:t>
      </w:r>
      <w:r w:rsidR="00925BE3">
        <w:rPr>
          <w:bCs/>
        </w:rPr>
        <w:t>, oprema za kuhanje te rashladne uređaje u učionicama u kojima se održava produženi boravak.</w:t>
      </w:r>
    </w:p>
    <w:p w14:paraId="7D779E66" w14:textId="7104AFC7" w:rsidR="00493EEB" w:rsidRDefault="00493EEB" w:rsidP="00C8002B">
      <w:pPr>
        <w:jc w:val="both"/>
        <w:outlineLvl w:val="0"/>
        <w:rPr>
          <w:bCs/>
        </w:rPr>
      </w:pPr>
    </w:p>
    <w:p w14:paraId="5BD867E4" w14:textId="77777777" w:rsidR="00493EEB" w:rsidRPr="00C8002B" w:rsidRDefault="00493EEB" w:rsidP="00C8002B">
      <w:pPr>
        <w:jc w:val="both"/>
        <w:outlineLvl w:val="0"/>
        <w:rPr>
          <w:bCs/>
        </w:rPr>
      </w:pPr>
    </w:p>
    <w:p w14:paraId="2D5A6F28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01670FF3" w14:textId="77777777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t>Izvor financiranja 42 Višak/manjak prihoda korisnici</w:t>
      </w:r>
    </w:p>
    <w:p w14:paraId="69DB9C84" w14:textId="3374C71A" w:rsid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Na ovom izvoru financiranja planiramo sredstva koja se nalaze na računu Riznice Zadarske Županije, pošto mi nemamo vlastiti žiro račun i prenosimo ih u slijedeću godinu.</w:t>
      </w:r>
      <w:r w:rsidR="006740D3">
        <w:rPr>
          <w:bCs/>
        </w:rPr>
        <w:t xml:space="preserve"> Najčešće se odnose na sredstva od školske kuhinje ( produženi boravak), vlastiti prihodi, prihodi od proračuna JLS ( Općina Bibinje te od Erasmus+ projekta u kojem naša škola već nekoliko godina redovno sudjeluje.</w:t>
      </w:r>
    </w:p>
    <w:p w14:paraId="07E1B102" w14:textId="77777777" w:rsidR="00925BE3" w:rsidRPr="00293025" w:rsidRDefault="00925BE3" w:rsidP="00925BE3">
      <w:pPr>
        <w:outlineLvl w:val="0"/>
        <w:rPr>
          <w:bCs/>
        </w:rPr>
      </w:pPr>
      <w:r w:rsidRPr="00293025">
        <w:rPr>
          <w:bCs/>
        </w:rPr>
        <w:t xml:space="preserve">Višak prihoda, odnosno ostatak novca iz prethodne godine planirali smo u iznosu od </w:t>
      </w:r>
      <w:r>
        <w:rPr>
          <w:bCs/>
        </w:rPr>
        <w:t>29.144,00</w:t>
      </w:r>
      <w:r w:rsidRPr="00293025">
        <w:rPr>
          <w:bCs/>
        </w:rPr>
        <w:t xml:space="preserve"> eura. Odnose se na višak prihoda od školske kuhinje u iznosu od </w:t>
      </w:r>
      <w:r>
        <w:rPr>
          <w:bCs/>
        </w:rPr>
        <w:t>5</w:t>
      </w:r>
      <w:r w:rsidRPr="00293025">
        <w:rPr>
          <w:bCs/>
        </w:rPr>
        <w:t xml:space="preserve">.000,00 eura, te višak prihoda od Općine Bibinje u iznosu od </w:t>
      </w:r>
      <w:r>
        <w:rPr>
          <w:bCs/>
        </w:rPr>
        <w:t>1</w:t>
      </w:r>
      <w:r w:rsidRPr="00293025">
        <w:rPr>
          <w:bCs/>
        </w:rPr>
        <w:t>.</w:t>
      </w:r>
      <w:r>
        <w:rPr>
          <w:bCs/>
        </w:rPr>
        <w:t>5</w:t>
      </w:r>
      <w:r w:rsidRPr="00293025">
        <w:rPr>
          <w:bCs/>
        </w:rPr>
        <w:t>00,00 eura. Navedeni višak biti će utrošeni za potrebe redovnog poslovanja na poziciji materijala i sirovina. 202</w:t>
      </w:r>
      <w:r>
        <w:rPr>
          <w:bCs/>
        </w:rPr>
        <w:t>5</w:t>
      </w:r>
      <w:r w:rsidRPr="00293025">
        <w:rPr>
          <w:bCs/>
        </w:rPr>
        <w:t xml:space="preserve">. godine naša škola dobila je projekt Erasmus+ KA121, te smo dobili sredstva u iznosu od </w:t>
      </w:r>
      <w:r>
        <w:rPr>
          <w:bCs/>
        </w:rPr>
        <w:t>22.644,00 €</w:t>
      </w:r>
      <w:r w:rsidRPr="00293025">
        <w:rPr>
          <w:bCs/>
        </w:rPr>
        <w:t xml:space="preserve">, </w:t>
      </w:r>
      <w:r>
        <w:rPr>
          <w:bCs/>
        </w:rPr>
        <w:t>sva sredstva su u višku prihoda jer će se navedeni projekt u cijelosti realizirati u 2026. godini.</w:t>
      </w:r>
      <w:r w:rsidRPr="00293025">
        <w:rPr>
          <w:bCs/>
        </w:rPr>
        <w:t xml:space="preserve"> </w:t>
      </w:r>
      <w:r>
        <w:rPr>
          <w:bCs/>
        </w:rPr>
        <w:t>N</w:t>
      </w:r>
      <w:r w:rsidRPr="00293025">
        <w:rPr>
          <w:bCs/>
        </w:rPr>
        <w:t>avedena</w:t>
      </w:r>
      <w:r>
        <w:rPr>
          <w:bCs/>
        </w:rPr>
        <w:t xml:space="preserve"> </w:t>
      </w:r>
      <w:r w:rsidRPr="00293025">
        <w:rPr>
          <w:bCs/>
        </w:rPr>
        <w:t xml:space="preserve">sredstava će biti utrošena namjenski za kotizacije, troškove života i prijevoza učitelja </w:t>
      </w:r>
      <w:r>
        <w:rPr>
          <w:bCs/>
        </w:rPr>
        <w:t xml:space="preserve">i učenika </w:t>
      </w:r>
      <w:r w:rsidRPr="00293025">
        <w:rPr>
          <w:bCs/>
        </w:rPr>
        <w:t>uključenih u navedeni projekt.</w:t>
      </w:r>
    </w:p>
    <w:p w14:paraId="2910597C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7345ADB4" w14:textId="77777777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t>Izvor financiranja 51 Državni proračun</w:t>
      </w:r>
    </w:p>
    <w:p w14:paraId="5325D36B" w14:textId="167FE89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Ova planirana sredstva odnose se na </w:t>
      </w:r>
      <w:r w:rsidR="006740D3">
        <w:rPr>
          <w:bCs/>
        </w:rPr>
        <w:t xml:space="preserve">nabavku udžbenika za učenike, prehranu za učenike te </w:t>
      </w:r>
      <w:r w:rsidRPr="00C8002B">
        <w:rPr>
          <w:bCs/>
        </w:rPr>
        <w:t xml:space="preserve"> materijalne rashode za </w:t>
      </w:r>
      <w:r w:rsidR="006740D3">
        <w:rPr>
          <w:bCs/>
        </w:rPr>
        <w:t>nabavu higijenskih potrepština za učenice naše škole.</w:t>
      </w:r>
    </w:p>
    <w:p w14:paraId="6D2C819E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5F756AC1" w14:textId="77777777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t>Izvor financiranja 53  Proračun JLS</w:t>
      </w:r>
    </w:p>
    <w:p w14:paraId="368D5EBB" w14:textId="0CCA86B3" w:rsid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 xml:space="preserve">Planirana sredstva odnose se na pomoći iz Općinskog proračuna za redovne troškove poslovanja te nabavu radnih materijala za </w:t>
      </w:r>
      <w:r w:rsidR="00185BB0">
        <w:rPr>
          <w:bCs/>
        </w:rPr>
        <w:t xml:space="preserve">sve </w:t>
      </w:r>
      <w:r w:rsidRPr="00C8002B">
        <w:rPr>
          <w:bCs/>
        </w:rPr>
        <w:t>učenike i dugotrajne imovine.</w:t>
      </w:r>
    </w:p>
    <w:p w14:paraId="509E306C" w14:textId="77777777" w:rsidR="00185BB0" w:rsidRPr="00C8002B" w:rsidRDefault="00185BB0" w:rsidP="00185BB0">
      <w:pPr>
        <w:jc w:val="both"/>
        <w:outlineLvl w:val="0"/>
        <w:rPr>
          <w:bCs/>
        </w:rPr>
      </w:pPr>
    </w:p>
    <w:p w14:paraId="5FB47893" w14:textId="296A1354" w:rsidR="00185BB0" w:rsidRPr="00493EEB" w:rsidRDefault="00185BB0" w:rsidP="00185BB0">
      <w:pPr>
        <w:jc w:val="both"/>
        <w:outlineLvl w:val="0"/>
        <w:rPr>
          <w:b/>
        </w:rPr>
      </w:pPr>
      <w:r w:rsidRPr="00493EEB">
        <w:rPr>
          <w:b/>
        </w:rPr>
        <w:t>Aktivnost – A 2203-06 Prihodi za posebne namjene</w:t>
      </w:r>
    </w:p>
    <w:p w14:paraId="29829471" w14:textId="7F2305F0" w:rsidR="00185BB0" w:rsidRPr="00C8002B" w:rsidRDefault="00185BB0" w:rsidP="00185BB0">
      <w:pPr>
        <w:jc w:val="both"/>
        <w:outlineLvl w:val="0"/>
        <w:rPr>
          <w:bCs/>
        </w:rPr>
      </w:pPr>
      <w:r w:rsidRPr="00C8002B">
        <w:rPr>
          <w:bCs/>
        </w:rPr>
        <w:t xml:space="preserve">Izvor financiranja </w:t>
      </w:r>
      <w:r>
        <w:rPr>
          <w:bCs/>
        </w:rPr>
        <w:t>4</w:t>
      </w:r>
      <w:r w:rsidRPr="00C8002B">
        <w:rPr>
          <w:bCs/>
        </w:rPr>
        <w:t xml:space="preserve">1 </w:t>
      </w:r>
      <w:r>
        <w:rPr>
          <w:bCs/>
        </w:rPr>
        <w:t>P</w:t>
      </w:r>
      <w:r w:rsidR="001A4A0E">
        <w:rPr>
          <w:bCs/>
        </w:rPr>
        <w:t>rihodi za posebne namjene</w:t>
      </w:r>
    </w:p>
    <w:p w14:paraId="11858241" w14:textId="048FA494" w:rsidR="00185BB0" w:rsidRPr="00C8002B" w:rsidRDefault="001A4A0E" w:rsidP="00185BB0">
      <w:pPr>
        <w:jc w:val="both"/>
        <w:outlineLvl w:val="0"/>
        <w:rPr>
          <w:bCs/>
        </w:rPr>
      </w:pPr>
      <w:r>
        <w:rPr>
          <w:bCs/>
        </w:rPr>
        <w:t>Planirana sredstva se odnos</w:t>
      </w:r>
      <w:r w:rsidR="00D93FE7">
        <w:rPr>
          <w:bCs/>
        </w:rPr>
        <w:t>e na produženi boravak</w:t>
      </w:r>
      <w:r w:rsidR="00185BB0" w:rsidRPr="00C8002B">
        <w:rPr>
          <w:bCs/>
        </w:rPr>
        <w:t>.</w:t>
      </w:r>
    </w:p>
    <w:p w14:paraId="5F8AEE36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6FE18101" w14:textId="77777777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t>Aktivnost – A 2203-27 Udžbenici</w:t>
      </w:r>
    </w:p>
    <w:p w14:paraId="391EF914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Izvor financiranja 51 Državni proračun</w:t>
      </w:r>
    </w:p>
    <w:p w14:paraId="37228010" w14:textId="7375744C" w:rsidR="00D93FE7" w:rsidRDefault="00C8002B" w:rsidP="00D93FE7">
      <w:pPr>
        <w:jc w:val="both"/>
        <w:outlineLvl w:val="0"/>
        <w:rPr>
          <w:bCs/>
        </w:rPr>
      </w:pPr>
      <w:r w:rsidRPr="00C8002B">
        <w:rPr>
          <w:bCs/>
        </w:rPr>
        <w:t>Kroz ovu aktivnost planirali smo nabavu udžbenika za učenike naše škole.</w:t>
      </w:r>
    </w:p>
    <w:p w14:paraId="7BFB7D18" w14:textId="77777777" w:rsidR="00D93FE7" w:rsidRDefault="00D93FE7" w:rsidP="00D93FE7">
      <w:pPr>
        <w:jc w:val="both"/>
        <w:outlineLvl w:val="0"/>
        <w:rPr>
          <w:bCs/>
        </w:rPr>
      </w:pPr>
    </w:p>
    <w:p w14:paraId="15A98714" w14:textId="38D979FE" w:rsidR="00D93FE7" w:rsidRPr="00493EEB" w:rsidRDefault="00D93FE7" w:rsidP="00D93FE7">
      <w:pPr>
        <w:jc w:val="both"/>
        <w:outlineLvl w:val="0"/>
        <w:rPr>
          <w:b/>
        </w:rPr>
      </w:pPr>
      <w:r w:rsidRPr="00493EEB">
        <w:rPr>
          <w:b/>
        </w:rPr>
        <w:t>Aktivnost – A 2203-30 Produženi boravak</w:t>
      </w:r>
    </w:p>
    <w:p w14:paraId="23AFBE6B" w14:textId="3CBF756D" w:rsidR="00D93FE7" w:rsidRPr="00C8002B" w:rsidRDefault="00D93FE7" w:rsidP="00D93FE7">
      <w:pPr>
        <w:jc w:val="both"/>
        <w:outlineLvl w:val="0"/>
        <w:rPr>
          <w:bCs/>
        </w:rPr>
      </w:pPr>
      <w:r w:rsidRPr="00C8002B">
        <w:rPr>
          <w:bCs/>
        </w:rPr>
        <w:t>Izvor financiranja 5</w:t>
      </w:r>
      <w:r>
        <w:rPr>
          <w:bCs/>
        </w:rPr>
        <w:t>3</w:t>
      </w:r>
      <w:r w:rsidRPr="00C8002B">
        <w:rPr>
          <w:bCs/>
        </w:rPr>
        <w:t xml:space="preserve"> </w:t>
      </w:r>
      <w:r>
        <w:rPr>
          <w:bCs/>
        </w:rPr>
        <w:t>Proračun JLS</w:t>
      </w:r>
    </w:p>
    <w:p w14:paraId="2828D288" w14:textId="2BF704CF" w:rsidR="00D93FE7" w:rsidRPr="00C8002B" w:rsidRDefault="00D93FE7" w:rsidP="00D93FE7">
      <w:pPr>
        <w:jc w:val="both"/>
        <w:outlineLvl w:val="0"/>
        <w:rPr>
          <w:bCs/>
        </w:rPr>
      </w:pPr>
      <w:r w:rsidRPr="00C8002B">
        <w:rPr>
          <w:bCs/>
        </w:rPr>
        <w:t xml:space="preserve">Kroz ovu aktivnost planirali smo </w:t>
      </w:r>
      <w:r>
        <w:rPr>
          <w:bCs/>
        </w:rPr>
        <w:t>plaće i ostale rashode za zaposlene za djelatnice u produženom boravku.</w:t>
      </w:r>
    </w:p>
    <w:p w14:paraId="44805DE6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0B9F2317" w14:textId="77777777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t>Aktivnost – A 2203-33 Prehrana za učenike</w:t>
      </w:r>
    </w:p>
    <w:p w14:paraId="7311D75C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Izvor financiranja 51  Državni proračun</w:t>
      </w:r>
    </w:p>
    <w:p w14:paraId="0E7FD27F" w14:textId="1EC43167" w:rsid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Kroz ovu aktivnost financiramo prehranu za učenike. MZO nam financira besplatan obrok učenika za 1,33 € po učeniku.</w:t>
      </w:r>
    </w:p>
    <w:p w14:paraId="67A7FAE8" w14:textId="77777777" w:rsidR="002F5B9B" w:rsidRPr="00C8002B" w:rsidRDefault="002F5B9B" w:rsidP="00C8002B">
      <w:pPr>
        <w:jc w:val="both"/>
        <w:outlineLvl w:val="0"/>
        <w:rPr>
          <w:bCs/>
        </w:rPr>
      </w:pPr>
    </w:p>
    <w:p w14:paraId="58BAFF2B" w14:textId="77777777" w:rsidR="00C8002B" w:rsidRPr="00C8002B" w:rsidRDefault="00C8002B" w:rsidP="00C8002B">
      <w:pPr>
        <w:jc w:val="both"/>
        <w:outlineLvl w:val="0"/>
        <w:rPr>
          <w:bCs/>
        </w:rPr>
      </w:pPr>
    </w:p>
    <w:p w14:paraId="18DBF4D5" w14:textId="77777777" w:rsidR="00C8002B" w:rsidRPr="00493EEB" w:rsidRDefault="00C8002B" w:rsidP="00C8002B">
      <w:pPr>
        <w:jc w:val="both"/>
        <w:outlineLvl w:val="0"/>
        <w:rPr>
          <w:b/>
        </w:rPr>
      </w:pPr>
      <w:r w:rsidRPr="00493EEB">
        <w:rPr>
          <w:b/>
        </w:rPr>
        <w:lastRenderedPageBreak/>
        <w:t>Aktivnost – A 2203-34 Zalihe menstrualnih higijenskih potrepština</w:t>
      </w:r>
    </w:p>
    <w:p w14:paraId="494C4B8C" w14:textId="77777777" w:rsidR="00C8002B" w:rsidRP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Izvor financiranja 51 Državni proračun</w:t>
      </w:r>
    </w:p>
    <w:p w14:paraId="0EFB0E3B" w14:textId="3E80548A" w:rsidR="00C8002B" w:rsidRDefault="00C8002B" w:rsidP="00C8002B">
      <w:pPr>
        <w:jc w:val="both"/>
        <w:outlineLvl w:val="0"/>
        <w:rPr>
          <w:bCs/>
        </w:rPr>
      </w:pPr>
      <w:r w:rsidRPr="00C8002B">
        <w:rPr>
          <w:bCs/>
        </w:rPr>
        <w:t>Planirana sredstva se odnose na kupnju higijenskih potrepština za djevojčice.</w:t>
      </w:r>
    </w:p>
    <w:p w14:paraId="5C37F5B7" w14:textId="69DA6789" w:rsidR="00D93FE7" w:rsidRDefault="00D93FE7" w:rsidP="00D93FE7">
      <w:pPr>
        <w:jc w:val="both"/>
        <w:outlineLvl w:val="0"/>
        <w:rPr>
          <w:bCs/>
        </w:rPr>
      </w:pPr>
    </w:p>
    <w:p w14:paraId="2351F33E" w14:textId="72CCC0D9" w:rsidR="00D93FE7" w:rsidRPr="00493EEB" w:rsidRDefault="00D93FE7" w:rsidP="00D93FE7">
      <w:pPr>
        <w:jc w:val="both"/>
        <w:outlineLvl w:val="0"/>
        <w:rPr>
          <w:b/>
        </w:rPr>
      </w:pPr>
      <w:r w:rsidRPr="00493EEB">
        <w:rPr>
          <w:b/>
        </w:rPr>
        <w:t>Aktivnost – T 4306-24 Projekt Erasmus+ KA121 – OŠ Bibinje</w:t>
      </w:r>
    </w:p>
    <w:p w14:paraId="19ED6778" w14:textId="433CC489" w:rsidR="00D93FE7" w:rsidRPr="00C8002B" w:rsidRDefault="00D93FE7" w:rsidP="00D93FE7">
      <w:pPr>
        <w:jc w:val="both"/>
        <w:outlineLvl w:val="0"/>
        <w:rPr>
          <w:bCs/>
        </w:rPr>
      </w:pPr>
      <w:r w:rsidRPr="00C8002B">
        <w:rPr>
          <w:bCs/>
        </w:rPr>
        <w:t xml:space="preserve">Izvor financiranja </w:t>
      </w:r>
      <w:r>
        <w:rPr>
          <w:bCs/>
        </w:rPr>
        <w:t>42 VPP</w:t>
      </w:r>
    </w:p>
    <w:p w14:paraId="43A7272F" w14:textId="62C9413B" w:rsidR="00D93FE7" w:rsidRDefault="00D93FE7" w:rsidP="00D93FE7">
      <w:pPr>
        <w:jc w:val="both"/>
        <w:outlineLvl w:val="0"/>
        <w:rPr>
          <w:bCs/>
        </w:rPr>
      </w:pPr>
      <w:r>
        <w:rPr>
          <w:bCs/>
        </w:rPr>
        <w:t>Kroz ovu aktivnost planirali smo završiti navedeni Erasmus + projekt koji naša škola provodi.</w:t>
      </w:r>
    </w:p>
    <w:p w14:paraId="5DD86A5F" w14:textId="5275949B" w:rsidR="00D93FE7" w:rsidRDefault="00D93FE7" w:rsidP="00D93FE7">
      <w:pPr>
        <w:jc w:val="both"/>
        <w:outlineLvl w:val="0"/>
        <w:rPr>
          <w:bCs/>
        </w:rPr>
      </w:pPr>
    </w:p>
    <w:p w14:paraId="4908EF01" w14:textId="1D3E5499" w:rsidR="00D93FE7" w:rsidRPr="00493EEB" w:rsidRDefault="00D93FE7" w:rsidP="00D93FE7">
      <w:pPr>
        <w:jc w:val="both"/>
        <w:outlineLvl w:val="0"/>
        <w:rPr>
          <w:b/>
        </w:rPr>
      </w:pPr>
      <w:r w:rsidRPr="00493EEB">
        <w:rPr>
          <w:b/>
        </w:rPr>
        <w:t>Aktivnost – K4306-35 Projekt OŠ Bibinje - NPOO</w:t>
      </w:r>
    </w:p>
    <w:p w14:paraId="76C5DB37" w14:textId="6DF7F471" w:rsidR="00D93FE7" w:rsidRPr="00C8002B" w:rsidRDefault="00D93FE7" w:rsidP="00D93FE7">
      <w:pPr>
        <w:jc w:val="both"/>
        <w:outlineLvl w:val="0"/>
        <w:rPr>
          <w:bCs/>
        </w:rPr>
      </w:pPr>
      <w:r w:rsidRPr="00C8002B">
        <w:rPr>
          <w:bCs/>
        </w:rPr>
        <w:t xml:space="preserve">Izvor financiranja </w:t>
      </w:r>
      <w:r>
        <w:rPr>
          <w:bCs/>
        </w:rPr>
        <w:t>42 VPP</w:t>
      </w:r>
    </w:p>
    <w:p w14:paraId="1F77D5BA" w14:textId="17EA7E1C" w:rsidR="00D93FE7" w:rsidRPr="00C8002B" w:rsidRDefault="00D93FE7" w:rsidP="00D93FE7">
      <w:pPr>
        <w:jc w:val="both"/>
        <w:outlineLvl w:val="0"/>
        <w:rPr>
          <w:bCs/>
        </w:rPr>
      </w:pPr>
      <w:r>
        <w:rPr>
          <w:bCs/>
        </w:rPr>
        <w:t>Ova aktivnost odnosi se na izradu projektne dokumentacije za nadogradnju i reko</w:t>
      </w:r>
      <w:r w:rsidR="00D1223F">
        <w:rPr>
          <w:bCs/>
        </w:rPr>
        <w:t>ns</w:t>
      </w:r>
      <w:r>
        <w:rPr>
          <w:bCs/>
        </w:rPr>
        <w:t>trukciju škole koji je započet prethodne godine a završiti će se do kraja 2025. godine.</w:t>
      </w:r>
    </w:p>
    <w:p w14:paraId="03D2CCD6" w14:textId="77777777" w:rsidR="00D93FE7" w:rsidRPr="00C8002B" w:rsidRDefault="00D93FE7" w:rsidP="00D93FE7">
      <w:pPr>
        <w:jc w:val="both"/>
        <w:outlineLvl w:val="0"/>
        <w:rPr>
          <w:bCs/>
        </w:rPr>
      </w:pPr>
    </w:p>
    <w:p w14:paraId="7AC2EED9" w14:textId="77777777" w:rsidR="00D93FE7" w:rsidRPr="00C8002B" w:rsidRDefault="00D93FE7" w:rsidP="00D93FE7">
      <w:pPr>
        <w:jc w:val="both"/>
        <w:outlineLvl w:val="0"/>
        <w:rPr>
          <w:bCs/>
        </w:rPr>
      </w:pPr>
    </w:p>
    <w:p w14:paraId="21838327" w14:textId="77777777" w:rsidR="00293025" w:rsidRPr="00293025" w:rsidRDefault="00293025" w:rsidP="00293025">
      <w:pPr>
        <w:outlineLvl w:val="0"/>
        <w:rPr>
          <w:bCs/>
        </w:rPr>
      </w:pPr>
    </w:p>
    <w:p w14:paraId="4D4B32D4" w14:textId="77777777" w:rsidR="00293025" w:rsidRPr="00293025" w:rsidRDefault="00293025" w:rsidP="00293025">
      <w:pPr>
        <w:outlineLvl w:val="0"/>
        <w:rPr>
          <w:bCs/>
        </w:rPr>
      </w:pPr>
      <w:r w:rsidRPr="00293025">
        <w:rPr>
          <w:bCs/>
        </w:rPr>
        <w:t>Iz svega navedenog proizlazi da ćemo sve prihode potrošiti namjenski na odgovarajuće planiranim pozicijama.</w:t>
      </w:r>
    </w:p>
    <w:p w14:paraId="58E9C9AD" w14:textId="77777777" w:rsidR="00293025" w:rsidRDefault="00293025" w:rsidP="00293025">
      <w:pPr>
        <w:outlineLvl w:val="0"/>
        <w:rPr>
          <w:b/>
        </w:rPr>
      </w:pPr>
    </w:p>
    <w:p w14:paraId="1BEAE9CF" w14:textId="6A893F22" w:rsidR="00293025" w:rsidRPr="00293025" w:rsidRDefault="00293025" w:rsidP="00293025">
      <w:pPr>
        <w:outlineLvl w:val="0"/>
        <w:rPr>
          <w:bCs/>
        </w:rPr>
      </w:pPr>
      <w:r w:rsidRPr="00293025">
        <w:rPr>
          <w:bCs/>
        </w:rPr>
        <w:t>Projekcija plana za 2027.-2028.g. planirana je prema propisanim uvećanjima za plaće i naknade, a materijalni troškovi također prema propisanim postocima, za 2027. godinu 1,5%, te 2028. također 3,0225%.</w:t>
      </w:r>
    </w:p>
    <w:p w14:paraId="1E187C9F" w14:textId="77777777" w:rsidR="00293025" w:rsidRPr="00293025" w:rsidRDefault="00293025" w:rsidP="00293025">
      <w:pPr>
        <w:outlineLvl w:val="0"/>
        <w:rPr>
          <w:bCs/>
        </w:rPr>
      </w:pPr>
    </w:p>
    <w:p w14:paraId="505DB524" w14:textId="53F09346" w:rsidR="00C8002B" w:rsidRDefault="00C8002B" w:rsidP="00C8002B">
      <w:pPr>
        <w:jc w:val="both"/>
        <w:outlineLvl w:val="0"/>
        <w:rPr>
          <w:b/>
        </w:rPr>
      </w:pPr>
    </w:p>
    <w:p w14:paraId="4F4EC948" w14:textId="77777777" w:rsidR="00493EEB" w:rsidRPr="00C8002B" w:rsidRDefault="00493EEB" w:rsidP="00C8002B">
      <w:pPr>
        <w:jc w:val="both"/>
        <w:outlineLvl w:val="0"/>
        <w:rPr>
          <w:b/>
        </w:rPr>
      </w:pPr>
    </w:p>
    <w:p w14:paraId="1A70D55F" w14:textId="72053779" w:rsidR="00C8002B" w:rsidRDefault="00C8002B" w:rsidP="00C8002B">
      <w:pPr>
        <w:jc w:val="both"/>
        <w:outlineLvl w:val="0"/>
        <w:rPr>
          <w:b/>
        </w:rPr>
      </w:pPr>
      <w:r w:rsidRPr="00C8002B">
        <w:rPr>
          <w:b/>
        </w:rPr>
        <w:t xml:space="preserve">  </w:t>
      </w:r>
    </w:p>
    <w:p w14:paraId="171FB5BE" w14:textId="1C8CBBBB" w:rsidR="00C8002B" w:rsidRDefault="00C8002B" w:rsidP="00C8002B">
      <w:pPr>
        <w:jc w:val="both"/>
        <w:outlineLvl w:val="0"/>
        <w:rPr>
          <w:b/>
        </w:rPr>
      </w:pPr>
      <w:r w:rsidRPr="00C8002B">
        <w:rPr>
          <w:b/>
        </w:rPr>
        <w:t xml:space="preserve"> IZVJEŠTAJ O POSTIGNUTIM CILJEVIMA I REZULTATIMA</w:t>
      </w:r>
    </w:p>
    <w:p w14:paraId="5E0AAFFA" w14:textId="77777777" w:rsidR="00493EEB" w:rsidRPr="00C8002B" w:rsidRDefault="00493EEB" w:rsidP="00C8002B">
      <w:pPr>
        <w:jc w:val="both"/>
        <w:outlineLvl w:val="0"/>
        <w:rPr>
          <w:b/>
        </w:rPr>
      </w:pPr>
    </w:p>
    <w:p w14:paraId="368C0999" w14:textId="77777777" w:rsidR="00C8002B" w:rsidRPr="00C8002B" w:rsidRDefault="00C8002B" w:rsidP="00C8002B">
      <w:pPr>
        <w:jc w:val="both"/>
        <w:outlineLvl w:val="0"/>
        <w:rPr>
          <w:b/>
        </w:rPr>
      </w:pPr>
    </w:p>
    <w:p w14:paraId="0FACB2A7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Kako bi se ostvarili što bolji rezultati u obrazovanju učenika, učitelje se obvezuje na</w:t>
      </w:r>
    </w:p>
    <w:p w14:paraId="6F4E674A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odlazak na stručne skupove u organizaciji županijskih stručnih vijeća, ali i na međunarodne i</w:t>
      </w:r>
    </w:p>
    <w:p w14:paraId="2DDD6BAF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 xml:space="preserve">državne skupove, na e-tečajeve i </w:t>
      </w:r>
      <w:proofErr w:type="spellStart"/>
      <w:r w:rsidRPr="00493EEB">
        <w:rPr>
          <w:bCs/>
        </w:rPr>
        <w:t>webinare</w:t>
      </w:r>
      <w:proofErr w:type="spellEnd"/>
      <w:r w:rsidRPr="00493EEB">
        <w:rPr>
          <w:bCs/>
        </w:rPr>
        <w:t>, a sve u cilju podizanja znanja i vještina te jačanja</w:t>
      </w:r>
    </w:p>
    <w:p w14:paraId="2278DE56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profesionalnih kompetencija naših učitelja.</w:t>
      </w:r>
    </w:p>
    <w:p w14:paraId="11F640D8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Škola provodi brojne kulturne, sportske i međunarodne aktivnosti usmjerene na cjelovit</w:t>
      </w:r>
    </w:p>
    <w:p w14:paraId="2F224967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razvoj učenika. Poseban naglasak stavljamo na jačanje izvannastavnih i izvanškolskih</w:t>
      </w:r>
    </w:p>
    <w:p w14:paraId="5166D154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programa kroz djelovanje učeničke zadruge, školskog sportskog kluba, školskog zbora i</w:t>
      </w:r>
    </w:p>
    <w:p w14:paraId="70796658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orkestra, kluba mladih tehničara, mladih knjižničara, dramske, literarne i novinarske sekcije,</w:t>
      </w:r>
    </w:p>
    <w:p w14:paraId="7C582E35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kulinarstva i brojnih drugih sekcija. Posebna pažnja posvećuje se razvoju poduzetničkih</w:t>
      </w:r>
    </w:p>
    <w:p w14:paraId="5DF1AB5A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vještina, timskog rada i ekološke svijesti. Nadalje, dodatno radimo na obrazovanju učenika</w:t>
      </w:r>
    </w:p>
    <w:p w14:paraId="1B477E87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kroz dopunsku i dodatnu nastavu iz gotovo svih predmeta. Naši učenici sudjeluju na</w:t>
      </w:r>
    </w:p>
    <w:p w14:paraId="20CDCAED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natjecanjima iz svih nastavnih predmeta, ali i u: Sudoku, Klokan, Dabar, Dalmatinski festival</w:t>
      </w:r>
    </w:p>
    <w:p w14:paraId="11EE9D53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 xml:space="preserve">matematike, </w:t>
      </w:r>
      <w:proofErr w:type="spellStart"/>
      <w:r w:rsidRPr="00493EEB">
        <w:rPr>
          <w:bCs/>
        </w:rPr>
        <w:t>Lidrano</w:t>
      </w:r>
      <w:proofErr w:type="spellEnd"/>
      <w:r w:rsidRPr="00493EEB">
        <w:rPr>
          <w:bCs/>
        </w:rPr>
        <w:t>, Koliko poznaješ Hrvatski sabor i sl. Gotovo svake školske godine</w:t>
      </w:r>
    </w:p>
    <w:p w14:paraId="0A16279D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imamo predstavnike naše škole na županijskim natjecanjima iz: Matematike, Informatike,</w:t>
      </w:r>
    </w:p>
    <w:p w14:paraId="0EFA56D4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Tehničke kulture, Biologije, Kemije, Engleskog jezika, Njemačkog jezika, Fizike, Geografije,</w:t>
      </w:r>
    </w:p>
    <w:p w14:paraId="34E1BD9C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Vjeronauka, a u školskoj godini 2024./25. smo bili domaćini županijskog natjecanja iz</w:t>
      </w:r>
    </w:p>
    <w:p w14:paraId="5333E529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Povijesti.</w:t>
      </w:r>
    </w:p>
    <w:p w14:paraId="08EB276C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Od najznačajnijih rezultata ističemo našu učeničku zadrugu koja se školske godine 24./25.</w:t>
      </w:r>
    </w:p>
    <w:p w14:paraId="4053FF53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plasirala na Državnu smotru zadruga i učenika A.D. koji je prošle školske godine pozvan na</w:t>
      </w:r>
    </w:p>
    <w:p w14:paraId="7176E99E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 xml:space="preserve">državnu smotru </w:t>
      </w:r>
      <w:proofErr w:type="spellStart"/>
      <w:r w:rsidRPr="00493EEB">
        <w:rPr>
          <w:bCs/>
        </w:rPr>
        <w:t>Lidrano</w:t>
      </w:r>
      <w:proofErr w:type="spellEnd"/>
      <w:r w:rsidRPr="00493EEB">
        <w:rPr>
          <w:bCs/>
        </w:rPr>
        <w:t>.</w:t>
      </w:r>
    </w:p>
    <w:p w14:paraId="79ED43C3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Školski sportski klub aktivno sudjeluje na školskim i županijskim natjecanjima u više</w:t>
      </w:r>
    </w:p>
    <w:p w14:paraId="1E4D894D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 xml:space="preserve">disciplina, a redovnim treninzima potičemo kulturu zdravog života, timski duh i fair </w:t>
      </w:r>
      <w:proofErr w:type="spellStart"/>
      <w:r w:rsidRPr="00493EEB">
        <w:rPr>
          <w:bCs/>
        </w:rPr>
        <w:t>play</w:t>
      </w:r>
      <w:proofErr w:type="spellEnd"/>
      <w:r w:rsidRPr="00493EEB">
        <w:rPr>
          <w:bCs/>
        </w:rPr>
        <w:t>.</w:t>
      </w:r>
    </w:p>
    <w:p w14:paraId="1F991362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lastRenderedPageBreak/>
        <w:t>Školski zbor i orkestar svojim nastupima uljepšava svečana školska događanja , a klub mladih</w:t>
      </w:r>
    </w:p>
    <w:p w14:paraId="4E896A39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tehničara uspješno provodi radionice iz područja robotike, elektronike, modelarstva i 3D</w:t>
      </w:r>
    </w:p>
    <w:p w14:paraId="08BCDB76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dizajna.</w:t>
      </w:r>
    </w:p>
    <w:p w14:paraId="503BEDAC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Svi ovi rezultati pokazuju visoku razinu znanja, motiviranosti i predanosti naših</w:t>
      </w:r>
    </w:p>
    <w:p w14:paraId="2619B4FB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učenika i učitelja.</w:t>
      </w:r>
    </w:p>
    <w:p w14:paraId="4340BE53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Nadalje, škola aktivno sudjeluje u Erasmus+ projektima od 2019. godine, a od 2022.</w:t>
      </w:r>
    </w:p>
    <w:p w14:paraId="25D25863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imamo Erasmus+ akreditaciju. Svake godine desetak naših učitelja i dvadesetak učenika</w:t>
      </w:r>
    </w:p>
    <w:p w14:paraId="11958677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putuje u druge europske zemlje na dodatne edukacije i usavršavanja, a u sklopu Erasmus</w:t>
      </w:r>
    </w:p>
    <w:p w14:paraId="3054350F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programa smo i u ulozi domaćina nekoliko puta godišnje. Prošle školske godine smo tako</w:t>
      </w:r>
    </w:p>
    <w:p w14:paraId="29845246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ugostili učenike i učitelje iz Njemačke, Španjolske i Češke u tri različita navrata tijekom</w:t>
      </w:r>
    </w:p>
    <w:p w14:paraId="54550864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školske godine dok su naši učitelji ili učenici posjetili Belgiju, Cipar, Sloveniju i Finsku.</w:t>
      </w:r>
    </w:p>
    <w:p w14:paraId="5D2FD0AC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U školi su u cijelosti ostvareni svi ciljevi i zadaci odgojno-obrazovnog procesa u svim</w:t>
      </w:r>
    </w:p>
    <w:p w14:paraId="0E65495A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razrednim odjelima te su realizirani nastavni sadržaji planirani Godišnjim planom i</w:t>
      </w:r>
    </w:p>
    <w:p w14:paraId="5EBBC6A1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programom te Školskim kurikulumom. Škola iz godine u godinu pokazuje visoku razinu</w:t>
      </w:r>
    </w:p>
    <w:p w14:paraId="64BFEC85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organiziranosti, kreativnosti i motivacije učenika i djelatnika. Bogatstvo postignuća i</w:t>
      </w:r>
    </w:p>
    <w:p w14:paraId="31E1A8F2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raznolikost aktivnosti potvrđuje kvalitetan odgojno-obrazovni rad, a otvorenost škole prema</w:t>
      </w:r>
    </w:p>
    <w:p w14:paraId="615BF098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zajednici i Europi potvrđuje kontinuirano ulaganje škole u razvoj učenika kao cjelovitih ,</w:t>
      </w:r>
    </w:p>
    <w:p w14:paraId="1F29E3F1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odgovornih i društveno angažiranih osoba.</w:t>
      </w:r>
    </w:p>
    <w:p w14:paraId="251A5D88" w14:textId="77777777" w:rsidR="00493EEB" w:rsidRPr="00493EEB" w:rsidRDefault="00493EEB" w:rsidP="00493EEB">
      <w:pPr>
        <w:jc w:val="both"/>
        <w:outlineLvl w:val="0"/>
        <w:rPr>
          <w:bCs/>
        </w:rPr>
      </w:pPr>
    </w:p>
    <w:p w14:paraId="7F830118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Međutim, ne možemo se oteti dojmu da su skromna financijska sredstva premalena za veći</w:t>
      </w:r>
    </w:p>
    <w:p w14:paraId="5FCDFBFD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iskorak u kvaliteti nastavnog procesa. Smatramo da su nam potrebna veća sredstva za već</w:t>
      </w:r>
    </w:p>
    <w:p w14:paraId="7C4905ED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spomenute stručne skupove za edukaciju učitelja te sredstva za nadopunu i održavanje</w:t>
      </w:r>
    </w:p>
    <w:p w14:paraId="18756051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didaktičkog materijala za provođenje nastave.</w:t>
      </w:r>
    </w:p>
    <w:p w14:paraId="69FCC9C8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Možemo zaključiti da su sredstva koja dobivamo iz Županijskog proračuna za redovno</w:t>
      </w:r>
    </w:p>
    <w:p w14:paraId="21D5ED00" w14:textId="77777777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financiranje djelatnosti nedovoljna. Trebalo bi doći do povećanja, ali mi se svakako uvijek</w:t>
      </w:r>
    </w:p>
    <w:p w14:paraId="3FA71346" w14:textId="079B3222" w:rsidR="00493EEB" w:rsidRPr="00493EE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trudimo uklopiti u dodijeljeni plan i naći načine za dobivanje razlike kako bi se odvijale i</w:t>
      </w:r>
    </w:p>
    <w:p w14:paraId="40EDD274" w14:textId="67DF03B0" w:rsidR="00C8002B" w:rsidRDefault="00493EEB" w:rsidP="00493EEB">
      <w:pPr>
        <w:jc w:val="both"/>
        <w:outlineLvl w:val="0"/>
        <w:rPr>
          <w:bCs/>
        </w:rPr>
      </w:pPr>
      <w:r w:rsidRPr="00493EEB">
        <w:rPr>
          <w:bCs/>
        </w:rPr>
        <w:t>realizirale sve planirane aktivnosti naše škole.</w:t>
      </w:r>
    </w:p>
    <w:p w14:paraId="719D5FC2" w14:textId="77777777" w:rsidR="00493EEB" w:rsidRPr="00C8002B" w:rsidRDefault="00493EEB" w:rsidP="00493EEB">
      <w:pPr>
        <w:jc w:val="both"/>
        <w:outlineLvl w:val="0"/>
        <w:rPr>
          <w:b/>
        </w:rPr>
      </w:pPr>
    </w:p>
    <w:p w14:paraId="7EAF95A3" w14:textId="77777777" w:rsidR="00C8002B" w:rsidRPr="00C8002B" w:rsidRDefault="00C8002B" w:rsidP="00C8002B">
      <w:pPr>
        <w:outlineLvl w:val="0"/>
        <w:rPr>
          <w:b/>
        </w:rPr>
      </w:pPr>
    </w:p>
    <w:p w14:paraId="310C84D4" w14:textId="337A6160" w:rsidR="00C8002B" w:rsidRPr="00C8002B" w:rsidRDefault="00C8002B" w:rsidP="00C8002B">
      <w:pPr>
        <w:outlineLvl w:val="0"/>
        <w:rPr>
          <w:bCs/>
        </w:rPr>
      </w:pPr>
      <w:r w:rsidRPr="00C8002B">
        <w:rPr>
          <w:bCs/>
        </w:rPr>
        <w:t xml:space="preserve">    </w:t>
      </w:r>
      <w:r w:rsidR="00454CA1">
        <w:rPr>
          <w:bCs/>
        </w:rPr>
        <w:t>Računovođa:</w:t>
      </w:r>
      <w:r w:rsidRPr="00C8002B">
        <w:rPr>
          <w:bCs/>
        </w:rPr>
        <w:t xml:space="preserve">                                                                                              Ravnatelj</w:t>
      </w:r>
      <w:r w:rsidR="00454CA1">
        <w:rPr>
          <w:bCs/>
        </w:rPr>
        <w:t>ica:</w:t>
      </w:r>
    </w:p>
    <w:p w14:paraId="4850812C" w14:textId="77777777" w:rsidR="00C8002B" w:rsidRPr="00C8002B" w:rsidRDefault="00C8002B" w:rsidP="00C8002B">
      <w:pPr>
        <w:outlineLvl w:val="0"/>
        <w:rPr>
          <w:bCs/>
        </w:rPr>
      </w:pPr>
    </w:p>
    <w:p w14:paraId="48FEEBA0" w14:textId="6C0F3F1A" w:rsidR="00C8002B" w:rsidRPr="00454CA1" w:rsidRDefault="00C8002B" w:rsidP="00C8002B">
      <w:pPr>
        <w:outlineLvl w:val="0"/>
        <w:rPr>
          <w:bCs/>
        </w:rPr>
      </w:pPr>
      <w:r w:rsidRPr="00C8002B">
        <w:rPr>
          <w:bCs/>
        </w:rPr>
        <w:t xml:space="preserve"> </w:t>
      </w:r>
      <w:r w:rsidR="00454CA1">
        <w:rPr>
          <w:bCs/>
        </w:rPr>
        <w:t xml:space="preserve">_____________________                                                         </w:t>
      </w:r>
      <w:r w:rsidRPr="00C8002B">
        <w:rPr>
          <w:bCs/>
        </w:rPr>
        <w:t xml:space="preserve">        </w:t>
      </w:r>
      <w:r w:rsidR="00454CA1">
        <w:rPr>
          <w:bCs/>
        </w:rPr>
        <w:t>___________________</w:t>
      </w:r>
    </w:p>
    <w:p w14:paraId="76A24206" w14:textId="1AC1663B" w:rsidR="00C8002B" w:rsidRPr="00454CA1" w:rsidRDefault="00454CA1" w:rsidP="00C8002B">
      <w:pPr>
        <w:outlineLvl w:val="0"/>
        <w:rPr>
          <w:bCs/>
        </w:rPr>
      </w:pPr>
      <w:r w:rsidRPr="00454CA1">
        <w:rPr>
          <w:bCs/>
        </w:rPr>
        <w:t xml:space="preserve">  ( Kristina Sorić 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( Marina Lisica )</w:t>
      </w:r>
    </w:p>
    <w:p w14:paraId="49CBC568" w14:textId="77777777" w:rsidR="00C8002B" w:rsidRPr="00C8002B" w:rsidRDefault="00C8002B" w:rsidP="00C8002B">
      <w:pPr>
        <w:outlineLvl w:val="0"/>
        <w:rPr>
          <w:b/>
        </w:rPr>
      </w:pPr>
    </w:p>
    <w:p w14:paraId="056B6013" w14:textId="77777777" w:rsidR="00C8002B" w:rsidRPr="00C8002B" w:rsidRDefault="00C8002B" w:rsidP="00C8002B">
      <w:pPr>
        <w:outlineLvl w:val="0"/>
        <w:rPr>
          <w:b/>
        </w:rPr>
      </w:pPr>
    </w:p>
    <w:p w14:paraId="035168C9" w14:textId="77777777" w:rsidR="00C8002B" w:rsidRPr="00C8002B" w:rsidRDefault="00C8002B" w:rsidP="00C8002B">
      <w:pPr>
        <w:ind w:left="1080"/>
        <w:outlineLvl w:val="0"/>
        <w:rPr>
          <w:b/>
        </w:rPr>
      </w:pPr>
      <w:r w:rsidRPr="00C8002B">
        <w:rPr>
          <w:b/>
        </w:rPr>
        <w:t xml:space="preserve">    </w:t>
      </w:r>
    </w:p>
    <w:p w14:paraId="04E9DB0C" w14:textId="77777777" w:rsidR="003C7449" w:rsidRDefault="003C7449"/>
    <w:sectPr w:rsidR="003C7449" w:rsidSect="008A76A9">
      <w:pgSz w:w="11906" w:h="16838" w:code="9"/>
      <w:pgMar w:top="155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B2C17"/>
    <w:multiLevelType w:val="hybridMultilevel"/>
    <w:tmpl w:val="49D8733A"/>
    <w:lvl w:ilvl="0" w:tplc="88AA8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05"/>
    <w:rsid w:val="000B76EB"/>
    <w:rsid w:val="00185BB0"/>
    <w:rsid w:val="001A4A0E"/>
    <w:rsid w:val="00293025"/>
    <w:rsid w:val="002F5B9B"/>
    <w:rsid w:val="003C7449"/>
    <w:rsid w:val="00454CA1"/>
    <w:rsid w:val="004741E5"/>
    <w:rsid w:val="00493EEB"/>
    <w:rsid w:val="00515981"/>
    <w:rsid w:val="006740D3"/>
    <w:rsid w:val="0070076F"/>
    <w:rsid w:val="0071705C"/>
    <w:rsid w:val="007E0FD9"/>
    <w:rsid w:val="00807A12"/>
    <w:rsid w:val="008A76A9"/>
    <w:rsid w:val="008E008B"/>
    <w:rsid w:val="00925BE3"/>
    <w:rsid w:val="00AD5A72"/>
    <w:rsid w:val="00BB6E50"/>
    <w:rsid w:val="00C8002B"/>
    <w:rsid w:val="00CD0A54"/>
    <w:rsid w:val="00D1223F"/>
    <w:rsid w:val="00D449B9"/>
    <w:rsid w:val="00D93FE7"/>
    <w:rsid w:val="00E300A2"/>
    <w:rsid w:val="00E91DCF"/>
    <w:rsid w:val="00FC4105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4D4"/>
  <w15:chartTrackingRefBased/>
  <w15:docId w15:val="{7999D0D3-297E-4D98-BDB8-F3B1DD6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76E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7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sradica-bibinje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2025-10-30T07:49:00Z</cp:lastPrinted>
  <dcterms:created xsi:type="dcterms:W3CDTF">2025-12-29T11:45:00Z</dcterms:created>
  <dcterms:modified xsi:type="dcterms:W3CDTF">2025-12-29T11:45:00Z</dcterms:modified>
</cp:coreProperties>
</file>